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6a6437d7d4d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SURF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SURF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8906a527504f6b"/>
      <w:footerReference xmlns:r="http://schemas.openxmlformats.org/officeDocument/2006/relationships" w:type="default" r:id="Re387bf7522b8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SURF CONSULT AS   ·   Org.nr 925 247 375   ·   Moåsbakken 13   ·   4870 FEVIK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SURF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8906a527504f6b" /><Relationship Type="http://schemas.openxmlformats.org/officeDocument/2006/relationships/footer" Target="/word/footer1.xml" Id="Re387bf7522b846b0" /></Relationships>
</file>