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bd8d64d7347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cdc22e59b04450"/>
      <w:footerReference xmlns:r="http://schemas.openxmlformats.org/officeDocument/2006/relationships" w:type="default" r:id="Rf4d1335f62384a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 BOLIG AS   ·   Org.nr 925 246 565   ·   Grefsenveien 100   ·   0492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cdc22e59b04450" /><Relationship Type="http://schemas.openxmlformats.org/officeDocument/2006/relationships/footer" Target="/word/footer1.xml" Id="Rf4d1335f62384a04" /></Relationships>
</file>