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c564feb274d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YNGVE HØISETH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YNGVE HØISETH AS</w:t>
      </w:r>
    </w:p>
    <w:sectPr>
      <w:headerReference xmlns:r="http://schemas.openxmlformats.org/officeDocument/2006/relationships" w:type="default" r:id="R02270cb6c81b409e"/>
      <w:footerReference xmlns:r="http://schemas.openxmlformats.org/officeDocument/2006/relationships" w:type="default" r:id="R4b4bbc24a141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YNGVE HØISETH AS   ·   Org.nr 925 223 646   ·   c/o Yngve Høiseth, Hegermanns gate 16B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YNGVE HØISETH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70cb6c81b409e" /><Relationship Type="http://schemas.openxmlformats.org/officeDocument/2006/relationships/footer" Target="/word/footer1.xml" Id="R4b4bbc24a14147be" /></Relationships>
</file>