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861dfb97f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TINYHUS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TINYHUS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2e42fbad443e2"/>
      <w:footerReference xmlns:r="http://schemas.openxmlformats.org/officeDocument/2006/relationships" w:type="default" r:id="R5661c1c63d03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TINYHUS AS   ·   Org.nr 925 221 864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TINYHUS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2e42fbad443e2" /><Relationship Type="http://schemas.openxmlformats.org/officeDocument/2006/relationships/footer" Target="/word/footer1.xml" Id="R5661c1c63d034d9f" /></Relationships>
</file>