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d66c7a5c5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2fcf26eb44b71"/>
      <w:footerReference xmlns:r="http://schemas.openxmlformats.org/officeDocument/2006/relationships" w:type="default" r:id="Rf22d748e064d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KÅL INVEST AS   ·   Org.nr 925 181 749   ·   Vikerveien 8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2fcf26eb44b71" /><Relationship Type="http://schemas.openxmlformats.org/officeDocument/2006/relationships/footer" Target="/word/footer1.xml" Id="Rf22d748e064d4a01" /></Relationships>
</file>