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b537593a1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WOHRM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WOHRM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2ba35221c41d8"/>
      <w:footerReference xmlns:r="http://schemas.openxmlformats.org/officeDocument/2006/relationships" w:type="default" r:id="R8574d2cce1e2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WOHRM AS   ·   Org.nr 925 170 720   ·   Elisenbergveien 9A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WOHRM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2ba35221c41d8" /><Relationship Type="http://schemas.openxmlformats.org/officeDocument/2006/relationships/footer" Target="/word/footer1.xml" Id="R8574d2cce1e2471b" /></Relationships>
</file>