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3a22817ef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KZ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KZ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26baefe91447c"/>
      <w:footerReference xmlns:r="http://schemas.openxmlformats.org/officeDocument/2006/relationships" w:type="default" r:id="R67360d57a8dc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KZ RENHOLD AS   ·   Org.nr 925 147 699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KZ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26baefe91447c" /><Relationship Type="http://schemas.openxmlformats.org/officeDocument/2006/relationships/footer" Target="/word/footer1.xml" Id="R67360d57a8dc4a57" /></Relationships>
</file>