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c2a06c167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97eb8c7ef64613"/>
      <w:footerReference xmlns:r="http://schemas.openxmlformats.org/officeDocument/2006/relationships" w:type="default" r:id="R562849ab9498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NORGESRENHOLD AS   ·   Org.nr 925 140 457   ·   Frankendalsveien 102A   ·   3274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7eb8c7ef64613" /><Relationship Type="http://schemas.openxmlformats.org/officeDocument/2006/relationships/footer" Target="/word/footer1.xml" Id="R562849ab949847aa" /></Relationships>
</file>