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4b583d51fd45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DIAGNOSTRIX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DIAGNOSTRIX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22fa87dbde4efb"/>
      <w:footerReference xmlns:r="http://schemas.openxmlformats.org/officeDocument/2006/relationships" w:type="default" r:id="Rb9bcf48ba0a34b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DIAGNOSTRIX AS   ·   Org.nr 925 098 787   ·   Fosseikeveien 24   ·   4323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DIAGNOSTRIX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22fa87dbde4efb" /><Relationship Type="http://schemas.openxmlformats.org/officeDocument/2006/relationships/footer" Target="/word/footer1.xml" Id="Rb9bcf48ba0a34b39" /></Relationships>
</file>