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03be5acde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VIRIDIS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VIRIDIS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3d30a0863401e"/>
      <w:footerReference xmlns:r="http://schemas.openxmlformats.org/officeDocument/2006/relationships" w:type="default" r:id="R0dc386d62b17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VIRIDIS AS   ·   Org.nr 925 084 093   ·   Rådmann Siras vei 1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VIRIDIS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3d30a0863401e" /><Relationship Type="http://schemas.openxmlformats.org/officeDocument/2006/relationships/footer" Target="/word/footer1.xml" Id="R0dc386d62b174551" /></Relationships>
</file>