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652e81a8c48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 ETABLERER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 ETABLERER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1eddfbd84e42a3"/>
      <w:footerReference xmlns:r="http://schemas.openxmlformats.org/officeDocument/2006/relationships" w:type="default" r:id="R3c5d870c3cf944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 ETABLERER AS   ·   Org.nr 925 059 307   ·   Huk aveny 42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 ETABLERER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eddfbd84e42a3" /><Relationship Type="http://schemas.openxmlformats.org/officeDocument/2006/relationships/footer" Target="/word/footer1.xml" Id="R3c5d870c3cf9447a" /></Relationships>
</file>