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806e0a3d9640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GAUSDAL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GAUSDAL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fc4daeb93247ac"/>
      <w:footerReference xmlns:r="http://schemas.openxmlformats.org/officeDocument/2006/relationships" w:type="default" r:id="Re68fc38f39664b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GAUSDAL CONSULT AS   ·   Org.nr 925 011 398   ·   Steinspranget 50B   ·   1156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GAUSDAL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fc4daeb93247ac" /><Relationship Type="http://schemas.openxmlformats.org/officeDocument/2006/relationships/footer" Target="/word/footer1.xml" Id="Re68fc38f39664b58" /></Relationships>
</file>