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d0b825196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CURATED BRANDS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CURATED BRANDS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c573b93a04e62"/>
      <w:footerReference xmlns:r="http://schemas.openxmlformats.org/officeDocument/2006/relationships" w:type="default" r:id="Ra8d636ae6206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CURATED BRANDS AS   ·   Org.nr 924 949 341   ·   Nygårdsveien 55B   ·   1423 SKI   ·   hei@goodnotes.no   ·   www.goodnotes.no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CURATED BRANDS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c573b93a04e62" /><Relationship Type="http://schemas.openxmlformats.org/officeDocument/2006/relationships/footer" Target="/word/footer1.xml" Id="Ra8d636ae6206488d" /></Relationships>
</file>