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061ed820a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AAG CONSULT AS</w:t>
      </w:r>
    </w:p>
    <w:sectPr>
      <w:headerReference xmlns:r="http://schemas.openxmlformats.org/officeDocument/2006/relationships" w:type="default" r:id="Rb830abe2fccf4e32"/>
      <w:footerReference xmlns:r="http://schemas.openxmlformats.org/officeDocument/2006/relationships" w:type="default" r:id="Rd086d0a7d557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0abe2fccf4e32" /><Relationship Type="http://schemas.openxmlformats.org/officeDocument/2006/relationships/footer" Target="/word/footer1.xml" Id="Rd086d0a7d55744c8" /></Relationships>
</file>