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60a16c16c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E-COMMERCE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E-COMMERCE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f87e0ed824c2b"/>
      <w:footerReference xmlns:r="http://schemas.openxmlformats.org/officeDocument/2006/relationships" w:type="default" r:id="R057dce9ec176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E-COMMERCE AS   ·   Org.nr 924 927 348   ·   c/o Magnus Handeland, Humleveien 32A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E-COMMERCE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f87e0ed824c2b" /><Relationship Type="http://schemas.openxmlformats.org/officeDocument/2006/relationships/footer" Target="/word/footer1.xml" Id="R057dce9ec1764ceb" /></Relationships>
</file>