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9d1a015aa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EIENDOMSINVEST AS</w:t>
      </w:r>
    </w:p>
    <w:sectPr>
      <w:headerReference xmlns:r="http://schemas.openxmlformats.org/officeDocument/2006/relationships" w:type="default" r:id="Rb73f0d72f7584d50"/>
      <w:footerReference xmlns:r="http://schemas.openxmlformats.org/officeDocument/2006/relationships" w:type="default" r:id="R87d977c1d03d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f0d72f7584d50" /><Relationship Type="http://schemas.openxmlformats.org/officeDocument/2006/relationships/footer" Target="/word/footer1.xml" Id="R87d977c1d03d4ec0" /></Relationships>
</file>