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2c1b17b3a4c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NBB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NBB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ddd9380c6b460d"/>
      <w:footerReference xmlns:r="http://schemas.openxmlformats.org/officeDocument/2006/relationships" w:type="default" r:id="R705897f8453a4a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NBB EVENT AS   ·   Org.nr 924 740 671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NBB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dd9380c6b460d" /><Relationship Type="http://schemas.openxmlformats.org/officeDocument/2006/relationships/footer" Target="/word/footer1.xml" Id="R705897f8453a4a98" /></Relationships>
</file>