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efdf2b1f9549b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Rubbestadneset,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LAIJA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LAIJA AS</w:t>
      </w:r>
    </w:p>
    <w:sectPr>
      <w:headerReference xmlns:r="http://schemas.openxmlformats.org/officeDocument/2006/relationships" w:type="default" r:id="R31724426837b4038"/>
      <w:footerReference xmlns:r="http://schemas.openxmlformats.org/officeDocument/2006/relationships" w:type="default" r:id="Rc18dd313f88f4e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LAIJA AS   ·   Org.nr 924 711 213   ·   c/o Jonny Vikse, Ramsneset 9   ·   5420 RUBBESTADNESET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LAIJA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724426837b4038" /><Relationship Type="http://schemas.openxmlformats.org/officeDocument/2006/relationships/footer" Target="/word/footer1.xml" Id="Rc18dd313f88f4e03" /></Relationships>
</file>