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f345d545f44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Karmsund,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EIWA AS</w:t>
      </w:r>
    </w:p>
    <w:sectPr>
      <w:headerReference xmlns:r="http://schemas.openxmlformats.org/officeDocument/2006/relationships" w:type="default" r:id="Rcd2917c3099b43e4"/>
      <w:footerReference xmlns:r="http://schemas.openxmlformats.org/officeDocument/2006/relationships" w:type="default" r:id="R45859d14edc4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EIWA AS   ·   Org.nr 924 674 806   ·   Norevegen 12A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917c3099b43e4" /><Relationship Type="http://schemas.openxmlformats.org/officeDocument/2006/relationships/footer" Target="/word/footer1.xml" Id="R45859d14edc4457c" /></Relationships>
</file>