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3b3152bf9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LETMOLIE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LETMOLIE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6a85427904e44"/>
      <w:footerReference xmlns:r="http://schemas.openxmlformats.org/officeDocument/2006/relationships" w:type="default" r:id="Rae492475b15d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LETMOLIE ENTREPRENØR AS   ·   Org.nr 924 636 971   ·   Underlia 159   ·   3021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LETMOLIE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6a85427904e44" /><Relationship Type="http://schemas.openxmlformats.org/officeDocument/2006/relationships/footer" Target="/word/footer1.xml" Id="Rae492475b15d4466" /></Relationships>
</file>