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594fb8fef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JENKINSON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JENKINSON HOLDING AS</w:t>
      </w:r>
    </w:p>
    <w:sectPr>
      <w:headerReference xmlns:r="http://schemas.openxmlformats.org/officeDocument/2006/relationships" w:type="default" r:id="Rfd757f206d5a4415"/>
      <w:footerReference xmlns:r="http://schemas.openxmlformats.org/officeDocument/2006/relationships" w:type="default" r:id="Rfc493f479b09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JENKINSON HOLDING AS   ·   Org.nr 924 630 639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JENKINSON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57f206d5a4415" /><Relationship Type="http://schemas.openxmlformats.org/officeDocument/2006/relationships/footer" Target="/word/footer1.xml" Id="Rfc493f479b094cf2" /></Relationships>
</file>