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d34b48e6f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CARUCEL N59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CARUCEL N59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ff3a7bf08c46ea"/>
      <w:footerReference xmlns:r="http://schemas.openxmlformats.org/officeDocument/2006/relationships" w:type="default" r:id="R4702515ae16d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CARUCEL N59 AS   ·   Org.nr 924 538 422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CARUCEL N59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f3a7bf08c46ea" /><Relationship Type="http://schemas.openxmlformats.org/officeDocument/2006/relationships/footer" Target="/word/footer1.xml" Id="R4702515ae16d4ae8" /></Relationships>
</file>