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ae6b7488c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SANMAR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SANMAR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25a5c791984b4c"/>
      <w:footerReference xmlns:r="http://schemas.openxmlformats.org/officeDocument/2006/relationships" w:type="default" r:id="R939053d66f3e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SANMAR EIENDOM AS   ·   Org.nr 924 520 337   ·   c/o Anders Aulie, Solgangsbrisen 44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SANMAR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25a5c791984b4c" /><Relationship Type="http://schemas.openxmlformats.org/officeDocument/2006/relationships/footer" Target="/word/footer1.xml" Id="R939053d66f3e4d9e" /></Relationships>
</file>