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1d1589e9b48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HASMAC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HASMAC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23a872e351473c"/>
      <w:footerReference xmlns:r="http://schemas.openxmlformats.org/officeDocument/2006/relationships" w:type="default" r:id="Re71644de5b97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HASMAC AS   ·   Org.nr 924 475 145   ·   Kanonhallveien 24G   ·   0585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HASMAC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23a872e351473c" /><Relationship Type="http://schemas.openxmlformats.org/officeDocument/2006/relationships/footer" Target="/word/footer1.xml" Id="Re71644de5b974ae8" /></Relationships>
</file>