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fbaa2bc4a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SIXOFUS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SIXOFUS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fa4e5f892c41ac"/>
      <w:footerReference xmlns:r="http://schemas.openxmlformats.org/officeDocument/2006/relationships" w:type="default" r:id="Rddfeff9a25e0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SIXOFUS AS   ·   Org.nr 924 464 224   ·   Hovlandsvegen 18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SIXOFUS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a4e5f892c41ac" /><Relationship Type="http://schemas.openxmlformats.org/officeDocument/2006/relationships/footer" Target="/word/footer1.xml" Id="Rddfeff9a25e049e1" /></Relationships>
</file>