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3298ac151445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MUNTHE-DAHL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MUNTHE-DAHL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92f0e06a30458f"/>
      <w:footerReference xmlns:r="http://schemas.openxmlformats.org/officeDocument/2006/relationships" w:type="default" r:id="R065b75454aa84c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MUNTHE-DAHL INVEST AS   ·   Org.nr 924 445 521   ·   c/o Oskar Munthe-Dahl, Raschs vei 102   ·   1185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MUNTHE-DAHL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92f0e06a30458f" /><Relationship Type="http://schemas.openxmlformats.org/officeDocument/2006/relationships/footer" Target="/word/footer1.xml" Id="R065b75454aa84cd2" /></Relationships>
</file>