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6771ea362746a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[Sted / Teams]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LOADIT AS.</w:t>
      </w:r>
    </w:p>
    <w:sectPr>
      <w:headerReference xmlns:r="http://schemas.openxmlformats.org/officeDocument/2006/relationships" w:type="default" r:id="Rf3e5f78e34704d9b"/>
      <w:footerReference xmlns:r="http://schemas.openxmlformats.org/officeDocument/2006/relationships" w:type="default" r:id="R8d9be6b953bb4b8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LOADIT AS   ·   Org.nr 924 428 708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LOADIT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3e5f78e34704d9b" /><Relationship Type="http://schemas.openxmlformats.org/officeDocument/2006/relationships/footer" Target="/word/footer1.xml" Id="R8d9be6b953bb4b88" /></Relationships>
</file>