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b7cc52473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bd64ca8a45401f"/>
      <w:footerReference xmlns:r="http://schemas.openxmlformats.org/officeDocument/2006/relationships" w:type="default" r:id="R1142fd85cc14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SEIERBYGG AS   ·   Org.nr 924 379 618   ·   Carsten Ankers veg 32A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d64ca8a45401f" /><Relationship Type="http://schemas.openxmlformats.org/officeDocument/2006/relationships/footer" Target="/word/footer1.xml" Id="R1142fd85cc1449a7" /></Relationships>
</file>