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b2b452525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adc1232414444"/>
      <w:footerReference xmlns:r="http://schemas.openxmlformats.org/officeDocument/2006/relationships" w:type="default" r:id="R684e7cf01288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MONTASJE AS   ·   Org.nr 924 316 837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adc1232414444" /><Relationship Type="http://schemas.openxmlformats.org/officeDocument/2006/relationships/footer" Target="/word/footer1.xml" Id="R684e7cf012884755" /></Relationships>
</file>