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076f23b894c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B10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B10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708f79112c47e9"/>
      <w:footerReference xmlns:r="http://schemas.openxmlformats.org/officeDocument/2006/relationships" w:type="default" r:id="Raea4a083e3774b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B10 EIENDOM AS   ·   Org.nr 924 201 207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B10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08f79112c47e9" /><Relationship Type="http://schemas.openxmlformats.org/officeDocument/2006/relationships/footer" Target="/word/footer1.xml" Id="Raea4a083e3774bb5" /></Relationships>
</file>