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d282a903b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ØYA 23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ØYA 23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02d99b8fb4d04"/>
      <w:footerReference xmlns:r="http://schemas.openxmlformats.org/officeDocument/2006/relationships" w:type="default" r:id="Rfb772425620c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ØYA 23 AS   ·   Org.nr 924 035 587   ·   Borgeskogen 46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ØYA 23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02d99b8fb4d04" /><Relationship Type="http://schemas.openxmlformats.org/officeDocument/2006/relationships/footer" Target="/word/footer1.xml" Id="Rfb772425620c400d" /></Relationships>
</file>