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ae67d65cc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UTBYTTE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UTBYTTE AS</w:t>
      </w:r>
    </w:p>
    <w:sectPr>
      <w:headerReference xmlns:r="http://schemas.openxmlformats.org/officeDocument/2006/relationships" w:type="default" r:id="Rdc61094cfdb14e16"/>
      <w:footerReference xmlns:r="http://schemas.openxmlformats.org/officeDocument/2006/relationships" w:type="default" r:id="Re8696b544e69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UTBYTTE AS   ·   Org.nr 923 940 413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UTBYTTE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1094cfdb14e16" /><Relationship Type="http://schemas.openxmlformats.org/officeDocument/2006/relationships/footer" Target="/word/footer1.xml" Id="Re8696b544e694228" /></Relationships>
</file>