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e46c8c6e484f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WAHLEN HOLDING AS</w:t>
      </w:r>
    </w:p>
    <w:sectPr>
      <w:headerReference xmlns:r="http://schemas.openxmlformats.org/officeDocument/2006/relationships" w:type="default" r:id="Rd96a9bbd091843d4"/>
      <w:footerReference xmlns:r="http://schemas.openxmlformats.org/officeDocument/2006/relationships" w:type="default" r:id="R9433b52fdce24d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WAHLEN HOLDING AS   ·   Org.nr 923 934 340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WAHLEN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6a9bbd091843d4" /><Relationship Type="http://schemas.openxmlformats.org/officeDocument/2006/relationships/footer" Target="/word/footer1.xml" Id="R9433b52fdce24df6" /></Relationships>
</file>