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b5d6cb0c3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WAHLEN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WAHLEN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12a56c79dc494e"/>
      <w:footerReference xmlns:r="http://schemas.openxmlformats.org/officeDocument/2006/relationships" w:type="default" r:id="Rad6e228cfc9c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WAHLEN HOLDING AS   ·   Org.nr 923 934 340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WAHLEN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2a56c79dc494e" /><Relationship Type="http://schemas.openxmlformats.org/officeDocument/2006/relationships/footer" Target="/word/footer1.xml" Id="Rad6e228cfc9c4096" /></Relationships>
</file>