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dc6a51f5642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CORTECH HOLDING AS</w:t>
      </w:r>
    </w:p>
    <w:sectPr>
      <w:headerReference xmlns:r="http://schemas.openxmlformats.org/officeDocument/2006/relationships" w:type="default" r:id="R9889369c249b4c8a"/>
      <w:footerReference xmlns:r="http://schemas.openxmlformats.org/officeDocument/2006/relationships" w:type="default" r:id="Re8ccaa12eb4c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CORTECH HOLDING AS   ·   Org.nr 923 767 355   ·   c/o Tommy Tveit Haugland, Skipavika 23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9369c249b4c8a" /><Relationship Type="http://schemas.openxmlformats.org/officeDocument/2006/relationships/footer" Target="/word/footer1.xml" Id="Re8ccaa12eb4c4e3c" /></Relationships>
</file>