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b25295da3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TIERA AS</w:t>
      </w:r>
    </w:p>
    <w:sectPr>
      <w:headerReference xmlns:r="http://schemas.openxmlformats.org/officeDocument/2006/relationships" w:type="default" r:id="R5054074061924622"/>
      <w:footerReference xmlns:r="http://schemas.openxmlformats.org/officeDocument/2006/relationships" w:type="default" r:id="Racbfdbc38888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TIERA AS   ·   Org.nr 923 735 313   ·   Pilestredet Park 11A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4074061924622" /><Relationship Type="http://schemas.openxmlformats.org/officeDocument/2006/relationships/footer" Target="/word/footer1.xml" Id="Racbfdbc3888849ad" /></Relationships>
</file>