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37fe692ad41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 NORGE AS</w:t>
      </w:r>
    </w:p>
    <w:sectPr>
      <w:headerReference xmlns:r="http://schemas.openxmlformats.org/officeDocument/2006/relationships" w:type="default" r:id="R3c58c591fa364bf6"/>
      <w:footerReference xmlns:r="http://schemas.openxmlformats.org/officeDocument/2006/relationships" w:type="default" r:id="R1aefe3dfb267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NORGE AS   ·   Org.nr 923 733 345   ·   Kjøpmannsgata 34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8c591fa364bf6" /><Relationship Type="http://schemas.openxmlformats.org/officeDocument/2006/relationships/footer" Target="/word/footer1.xml" Id="R1aefe3dfb2674978" /></Relationships>
</file>