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617d80bc74a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NORBYGG AS</w:t>
      </w:r>
    </w:p>
    <w:sectPr>
      <w:headerReference xmlns:r="http://schemas.openxmlformats.org/officeDocument/2006/relationships" w:type="default" r:id="R780f46cc1e80472e"/>
      <w:footerReference xmlns:r="http://schemas.openxmlformats.org/officeDocument/2006/relationships" w:type="default" r:id="Re5642b150d0d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f46cc1e80472e" /><Relationship Type="http://schemas.openxmlformats.org/officeDocument/2006/relationships/footer" Target="/word/footer1.xml" Id="Re5642b150d0d4cc2" /></Relationships>
</file>