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3a4cd789b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cf41f9e5e4af3"/>
      <w:footerReference xmlns:r="http://schemas.openxmlformats.org/officeDocument/2006/relationships" w:type="default" r:id="R78bacc91f3fc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 AS   ·   Org.nr 923 724 133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cf41f9e5e4af3" /><Relationship Type="http://schemas.openxmlformats.org/officeDocument/2006/relationships/footer" Target="/word/footer1.xml" Id="R78bacc91f3fc476b" /></Relationships>
</file>