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329f8ef6834f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SJYBOL AS</w:t>
      </w:r>
    </w:p>
    <w:sectPr>
      <w:headerReference xmlns:r="http://schemas.openxmlformats.org/officeDocument/2006/relationships" w:type="default" r:id="Re4aca96f21724492"/>
      <w:footerReference xmlns:r="http://schemas.openxmlformats.org/officeDocument/2006/relationships" w:type="default" r:id="R7c7760e31ddb47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SJYBOL AS   ·   Org.nr 923 722 521   ·   Hamnholmveien 48   ·   8764 LOVUND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SJYBOL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aca96f21724492" /><Relationship Type="http://schemas.openxmlformats.org/officeDocument/2006/relationships/footer" Target="/word/footer1.xml" Id="R7c7760e31ddb47a6" /></Relationships>
</file>