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fa5be7f8c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BEAUFORT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BEAUFORT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2f6d9ca86448e"/>
      <w:footerReference xmlns:r="http://schemas.openxmlformats.org/officeDocument/2006/relationships" w:type="default" r:id="R7ac6627e1f19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BEAUFORT SOLUTIONS AS   ·   Org.nr 923 710 809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BEAUFORT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2f6d9ca86448e" /><Relationship Type="http://schemas.openxmlformats.org/officeDocument/2006/relationships/footer" Target="/word/footer1.xml" Id="R7ac6627e1f1949c1" /></Relationships>
</file>