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18f3cbf58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HAGLUND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HAGLUND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f2f1e9ba3471f"/>
      <w:footerReference xmlns:r="http://schemas.openxmlformats.org/officeDocument/2006/relationships" w:type="default" r:id="R392ff1478f90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HAGLUND DRIFT AS   ·   Org.nr 923 601 937   ·   Bergslia 217   ·   2450 RENA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HAGLUND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f2f1e9ba3471f" /><Relationship Type="http://schemas.openxmlformats.org/officeDocument/2006/relationships/footer" Target="/word/footer1.xml" Id="R392ff1478f9044f6" /></Relationships>
</file>