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7d6c1b20c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 SHARK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 SHARK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c0963926047b4"/>
      <w:footerReference xmlns:r="http://schemas.openxmlformats.org/officeDocument/2006/relationships" w:type="default" r:id="R62904e646300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 SHARK CONSULTING AS   ·   Org.nr 923 587 489   ·   Fritzners gate 20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 SHARK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c0963926047b4" /><Relationship Type="http://schemas.openxmlformats.org/officeDocument/2006/relationships/footer" Target="/word/footer1.xml" Id="R62904e6463004193" /></Relationships>
</file>