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c3d3eafad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TENDRA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TENDRA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b6d3228ee14e80"/>
      <w:footerReference xmlns:r="http://schemas.openxmlformats.org/officeDocument/2006/relationships" w:type="default" r:id="Rf3981420e186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TENDRA ARKITEKTUR AS   ·   Org.nr 923 535 276   ·   Nordre Hogstadveg 108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TENDRA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6d3228ee14e80" /><Relationship Type="http://schemas.openxmlformats.org/officeDocument/2006/relationships/footer" Target="/word/footer1.xml" Id="Rf3981420e18648f5" /></Relationships>
</file>