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f288906e04a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BYGGALLIANS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BYGGALLIANS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c1a65cbe7c48ef"/>
      <w:footerReference xmlns:r="http://schemas.openxmlformats.org/officeDocument/2006/relationships" w:type="default" r:id="R6607740b45cf40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BYGGALLIANS AS   ·   Org.nr 923 488 111   ·   Elias Kræmmers gate 2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BYGGALLIANS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c1a65cbe7c48ef" /><Relationship Type="http://schemas.openxmlformats.org/officeDocument/2006/relationships/footer" Target="/word/footer1.xml" Id="R6607740b45cf40c6" /></Relationships>
</file>