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46adaa27774b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KOMPASS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KOMPASS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cdcee755344f6c"/>
      <w:footerReference xmlns:r="http://schemas.openxmlformats.org/officeDocument/2006/relationships" w:type="default" r:id="R927b47a96c28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KOMPASS MEDIA AS   ·   Org.nr 923 449 698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KOMPASS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dcee755344f6c" /><Relationship Type="http://schemas.openxmlformats.org/officeDocument/2006/relationships/footer" Target="/word/footer1.xml" Id="R927b47a96c2849db" /></Relationships>
</file>