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d1387745a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STORFONNA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STORFONNA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e0686c7c6444bd"/>
      <w:footerReference xmlns:r="http://schemas.openxmlformats.org/officeDocument/2006/relationships" w:type="default" r:id="Rf13a5be2d924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STORFONNA INVEST AS   ·   Org.nr 923 399 658   ·   c/o Frank Nordmo, Overlege Cappelens gate 21A   ·   4011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STORFONNA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0686c7c6444bd" /><Relationship Type="http://schemas.openxmlformats.org/officeDocument/2006/relationships/footer" Target="/word/footer1.xml" Id="Rf13a5be2d92442aa" /></Relationships>
</file>