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90ac2c522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Klavestadhaugen,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cf7b0e3e83124bf4"/>
      <w:footerReference xmlns:r="http://schemas.openxmlformats.org/officeDocument/2006/relationships" w:type="default" r:id="Rdd7378782bfb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b0e3e83124bf4" /><Relationship Type="http://schemas.openxmlformats.org/officeDocument/2006/relationships/footer" Target="/word/footer1.xml" Id="Rdd7378782bfb48d7" /></Relationships>
</file>