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121b9315f42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JPB AS</w:t>
      </w:r>
    </w:p>
    <w:sectPr>
      <w:headerReference xmlns:r="http://schemas.openxmlformats.org/officeDocument/2006/relationships" w:type="default" r:id="Re83a49d3f8fb4868"/>
      <w:footerReference xmlns:r="http://schemas.openxmlformats.org/officeDocument/2006/relationships" w:type="default" r:id="R825597a0fc27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JPB AS   ·   Org.nr 923 311 513   ·   Nøkken 26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a49d3f8fb4868" /><Relationship Type="http://schemas.openxmlformats.org/officeDocument/2006/relationships/footer" Target="/word/footer1.xml" Id="R825597a0fc274164" /></Relationships>
</file>