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a88ce6ae0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c9d98a68b4788"/>
      <w:footerReference xmlns:r="http://schemas.openxmlformats.org/officeDocument/2006/relationships" w:type="default" r:id="Raee912b9fb0f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MULI AS   ·   Org.nr 923 212 345   ·   c/o Bent Raanes Sørensen, Rudivegen 2B   ·   9011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c9d98a68b4788" /><Relationship Type="http://schemas.openxmlformats.org/officeDocument/2006/relationships/footer" Target="/word/footer1.xml" Id="Raee912b9fb0f4bee" /></Relationships>
</file>